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42" w:rsidRDefault="002B2942" w:rsidP="002B2942">
      <w:pPr>
        <w:spacing w:before="120" w:after="120" w:line="360" w:lineRule="auto"/>
        <w:jc w:val="center"/>
        <w:rPr>
          <w:rFonts w:ascii="Arial" w:eastAsia="Arial" w:hAnsi="Arial" w:cs="Arial"/>
          <w:b/>
          <w:sz w:val="32"/>
        </w:rPr>
      </w:pPr>
      <w:r>
        <w:object w:dxaOrig="8706" w:dyaOrig="1963">
          <v:rect id="rectole0000000000" o:spid="_x0000_i1025" style="width:435pt;height:98.25pt" o:ole="" o:preferrelative="t" stroked="f">
            <v:imagedata r:id="rId6" o:title=""/>
          </v:rect>
          <o:OLEObject Type="Embed" ProgID="StaticMetafile" ShapeID="rectole0000000000" DrawAspect="Content" ObjectID="_1498977855" r:id="rId7"/>
        </w:object>
      </w:r>
      <w:r>
        <w:rPr>
          <w:rFonts w:ascii="Arial" w:eastAsia="Arial" w:hAnsi="Arial" w:cs="Arial"/>
          <w:b/>
          <w:sz w:val="32"/>
        </w:rPr>
        <w:t>CMDCA- PAMAS-PR</w:t>
      </w:r>
    </w:p>
    <w:p w:rsidR="002B2942" w:rsidRDefault="002B2942" w:rsidP="002B2942">
      <w:pPr>
        <w:spacing w:before="120" w:after="120" w:line="360" w:lineRule="auto"/>
        <w:jc w:val="center"/>
        <w:rPr>
          <w:rFonts w:ascii="Arial" w:eastAsia="Arial" w:hAnsi="Arial" w:cs="Arial"/>
          <w:b/>
          <w:sz w:val="32"/>
        </w:rPr>
      </w:pPr>
    </w:p>
    <w:p w:rsidR="002B2942" w:rsidRDefault="002B2942" w:rsidP="002B2942">
      <w:pPr>
        <w:spacing w:before="120" w:after="120" w:line="36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EDITAL Nº 002/2015 –CMDCA- Palmas–Pr.</w:t>
      </w:r>
    </w:p>
    <w:p w:rsidR="002B2942" w:rsidRDefault="002B2942" w:rsidP="002B2942">
      <w:pPr>
        <w:spacing w:before="120" w:after="120" w:line="36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Processo de Escolha</w:t>
      </w:r>
      <w:r w:rsidR="00172599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Unificado do Conselho Tutelar</w:t>
      </w:r>
    </w:p>
    <w:p w:rsidR="002B2942" w:rsidRDefault="002B2942" w:rsidP="002B2942">
      <w:pPr>
        <w:spacing w:before="120" w:after="120" w:line="360" w:lineRule="auto"/>
        <w:ind w:firstLine="1418"/>
        <w:jc w:val="both"/>
        <w:rPr>
          <w:rFonts w:ascii="Arial" w:eastAsia="Arial" w:hAnsi="Arial" w:cs="Arial"/>
          <w:b/>
          <w:sz w:val="16"/>
        </w:rPr>
      </w:pPr>
    </w:p>
    <w:p w:rsidR="002B2942" w:rsidRDefault="002B2942" w:rsidP="002B2942">
      <w:pPr>
        <w:spacing w:before="120" w:after="120" w:line="360" w:lineRule="auto"/>
        <w:ind w:firstLine="141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 PRESIDENTE DO CONSELHO MUNICIPAL DOS DIREITOS DA CRIANÇA E DO ADOLESCENTE DE PALMAS - PR</w:t>
      </w:r>
      <w:r>
        <w:rPr>
          <w:rFonts w:ascii="Arial" w:eastAsia="Arial" w:hAnsi="Arial" w:cs="Arial"/>
          <w:sz w:val="24"/>
        </w:rPr>
        <w:t xml:space="preserve">, no uso da atribuição que lhe é conferida pela Lei n°1979/2010, torna público o presente </w:t>
      </w:r>
      <w:r>
        <w:rPr>
          <w:rFonts w:ascii="Arial" w:eastAsia="Arial" w:hAnsi="Arial" w:cs="Arial"/>
          <w:b/>
          <w:sz w:val="24"/>
        </w:rPr>
        <w:t>EDITAL DE CONVOCAÇÃO</w:t>
      </w:r>
      <w:r>
        <w:rPr>
          <w:rFonts w:ascii="Arial" w:eastAsia="Arial" w:hAnsi="Arial" w:cs="Arial"/>
          <w:sz w:val="24"/>
        </w:rPr>
        <w:t xml:space="preserve"> para o Processo de Escolha em Data Unificada para membros do Conselho Tutelar para o quadriênio 2016/2019, aprovado pela </w:t>
      </w:r>
      <w:r>
        <w:rPr>
          <w:rFonts w:ascii="Arial" w:eastAsia="Arial" w:hAnsi="Arial" w:cs="Arial"/>
          <w:b/>
          <w:sz w:val="24"/>
        </w:rPr>
        <w:t>RESOLUÇÃO Nº 003/2015</w:t>
      </w:r>
      <w:r>
        <w:rPr>
          <w:rFonts w:ascii="Arial" w:eastAsia="Arial" w:hAnsi="Arial" w:cs="Arial"/>
          <w:sz w:val="24"/>
        </w:rPr>
        <w:t>, do CMDCA local.</w:t>
      </w:r>
    </w:p>
    <w:p w:rsidR="002B2942" w:rsidRDefault="002B2942" w:rsidP="002B2942">
      <w:pPr>
        <w:spacing w:before="120" w:after="120" w:line="360" w:lineRule="auto"/>
        <w:ind w:firstLine="1418"/>
        <w:jc w:val="both"/>
        <w:rPr>
          <w:rFonts w:ascii="Arial" w:eastAsia="Arial" w:hAnsi="Arial" w:cs="Arial"/>
          <w:sz w:val="24"/>
        </w:rPr>
      </w:pPr>
    </w:p>
    <w:p w:rsidR="002B2942" w:rsidRDefault="002B2942" w:rsidP="002B2942">
      <w:pPr>
        <w:spacing w:before="120" w:after="120" w:line="360" w:lineRule="auto"/>
        <w:ind w:firstLine="141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Tendo em vista necessidade da efetivação de algumas alterações em relação ao que continha o Edital nº 001/2015 o presente edital informa:</w:t>
      </w:r>
    </w:p>
    <w:p w:rsidR="002B2942" w:rsidRDefault="002B2942" w:rsidP="002B2942">
      <w:pPr>
        <w:spacing w:before="120" w:after="120" w:line="360" w:lineRule="auto"/>
        <w:ind w:firstLine="141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1.1 No item 3.1 Onde </w:t>
      </w:r>
      <w:r w:rsidR="00172599">
        <w:rPr>
          <w:rFonts w:ascii="Arial" w:eastAsia="Arial" w:hAnsi="Arial" w:cs="Arial"/>
          <w:sz w:val="24"/>
        </w:rPr>
        <w:t xml:space="preserve">se lê: </w:t>
      </w:r>
      <w:r>
        <w:rPr>
          <w:rFonts w:ascii="Arial" w:eastAsia="Arial" w:hAnsi="Arial" w:cs="Arial"/>
          <w:sz w:val="24"/>
        </w:rPr>
        <w:t>a prova de aferição de conhecimentos</w:t>
      </w:r>
      <w:proofErr w:type="gramStart"/>
      <w:r>
        <w:rPr>
          <w:rFonts w:ascii="Arial" w:eastAsia="Arial" w:hAnsi="Arial" w:cs="Arial"/>
          <w:sz w:val="24"/>
        </w:rPr>
        <w:t>, será</w:t>
      </w:r>
      <w:proofErr w:type="gramEnd"/>
      <w:r>
        <w:rPr>
          <w:rFonts w:ascii="Arial" w:eastAsia="Arial" w:hAnsi="Arial" w:cs="Arial"/>
          <w:sz w:val="24"/>
        </w:rPr>
        <w:t xml:space="preserve"> obrigatória e de caráter eliminatório devendo o candidato ter no mínimo 60% de aproveitamento; nas áreas de conhecimento gerais, específicos ECA, língua portuguesa e informática:</w:t>
      </w:r>
    </w:p>
    <w:p w:rsidR="002B2942" w:rsidRDefault="002B2942" w:rsidP="002B2942">
      <w:pPr>
        <w:spacing w:before="120" w:after="120" w:line="360" w:lineRule="auto"/>
        <w:ind w:firstLine="141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1.2 </w:t>
      </w:r>
      <w:proofErr w:type="gramStart"/>
      <w:r>
        <w:rPr>
          <w:rFonts w:ascii="Arial" w:eastAsia="Arial" w:hAnsi="Arial" w:cs="Arial"/>
          <w:sz w:val="24"/>
        </w:rPr>
        <w:t>Leia-se</w:t>
      </w:r>
      <w:proofErr w:type="gramEnd"/>
      <w:r>
        <w:rPr>
          <w:rFonts w:ascii="Arial" w:eastAsia="Arial" w:hAnsi="Arial" w:cs="Arial"/>
          <w:sz w:val="24"/>
        </w:rPr>
        <w:t>: 3.1 A prova de aferição de conhecimentos, será objetiva, de caráter eliminatório devendo o candidato ter no mínimo de 50% de aproveitamento; Serão avaliadas apenas questões especificas do E</w:t>
      </w:r>
      <w:r w:rsidR="00172599">
        <w:rPr>
          <w:rFonts w:ascii="Arial" w:eastAsia="Arial" w:hAnsi="Arial" w:cs="Arial"/>
          <w:sz w:val="24"/>
        </w:rPr>
        <w:t xml:space="preserve">statuto da </w:t>
      </w:r>
      <w:r>
        <w:rPr>
          <w:rFonts w:ascii="Arial" w:eastAsia="Arial" w:hAnsi="Arial" w:cs="Arial"/>
          <w:sz w:val="24"/>
        </w:rPr>
        <w:t>C</w:t>
      </w:r>
      <w:r w:rsidR="00172599">
        <w:rPr>
          <w:rFonts w:ascii="Arial" w:eastAsia="Arial" w:hAnsi="Arial" w:cs="Arial"/>
          <w:sz w:val="24"/>
        </w:rPr>
        <w:t xml:space="preserve">riança e do </w:t>
      </w:r>
      <w:r>
        <w:rPr>
          <w:rFonts w:ascii="Arial" w:eastAsia="Arial" w:hAnsi="Arial" w:cs="Arial"/>
          <w:sz w:val="24"/>
        </w:rPr>
        <w:t>A</w:t>
      </w:r>
      <w:r w:rsidR="00172599">
        <w:rPr>
          <w:rFonts w:ascii="Arial" w:eastAsia="Arial" w:hAnsi="Arial" w:cs="Arial"/>
          <w:sz w:val="24"/>
        </w:rPr>
        <w:t>dolescente</w:t>
      </w:r>
      <w:r>
        <w:rPr>
          <w:rFonts w:ascii="Arial" w:eastAsia="Arial" w:hAnsi="Arial" w:cs="Arial"/>
          <w:sz w:val="24"/>
        </w:rPr>
        <w:t>: A  avaliação terá peso 10 (dez), e cada questão terá peso 0,4 (zero, quatro) num total de 25 (vinte e cinco) questões.</w:t>
      </w:r>
    </w:p>
    <w:p w:rsidR="002B2942" w:rsidRDefault="002B2942" w:rsidP="002B2942">
      <w:pPr>
        <w:spacing w:before="120" w:after="120" w:line="360" w:lineRule="auto"/>
        <w:ind w:firstLine="141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1.3 No Anexo I item </w:t>
      </w:r>
      <w:proofErr w:type="gramStart"/>
      <w:r>
        <w:rPr>
          <w:rFonts w:ascii="Arial" w:eastAsia="Arial" w:hAnsi="Arial" w:cs="Arial"/>
          <w:sz w:val="24"/>
        </w:rPr>
        <w:t>8</w:t>
      </w:r>
      <w:proofErr w:type="gramEnd"/>
      <w:r>
        <w:rPr>
          <w:rFonts w:ascii="Arial" w:eastAsia="Arial" w:hAnsi="Arial" w:cs="Arial"/>
          <w:sz w:val="24"/>
        </w:rPr>
        <w:t>. Onde</w:t>
      </w:r>
      <w:r w:rsidR="00172599">
        <w:rPr>
          <w:rFonts w:ascii="Arial" w:eastAsia="Arial" w:hAnsi="Arial" w:cs="Arial"/>
          <w:sz w:val="24"/>
        </w:rPr>
        <w:t xml:space="preserve"> se Lê:</w:t>
      </w:r>
      <w:r>
        <w:rPr>
          <w:rFonts w:ascii="Arial" w:eastAsia="Arial" w:hAnsi="Arial" w:cs="Arial"/>
          <w:sz w:val="24"/>
        </w:rPr>
        <w:t xml:space="preserve"> a prova de aferição de conhecimento com realização prevista para 09/08/2015;</w:t>
      </w:r>
    </w:p>
    <w:p w:rsidR="002B2942" w:rsidRDefault="002B2942" w:rsidP="002B2942">
      <w:pPr>
        <w:spacing w:before="120" w:after="120" w:line="360" w:lineRule="auto"/>
        <w:ind w:firstLine="141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1.4 </w:t>
      </w:r>
      <w:proofErr w:type="gramStart"/>
      <w:r>
        <w:rPr>
          <w:rFonts w:ascii="Arial" w:eastAsia="Arial" w:hAnsi="Arial" w:cs="Arial"/>
          <w:sz w:val="24"/>
        </w:rPr>
        <w:t>Leia-se</w:t>
      </w:r>
      <w:proofErr w:type="gramEnd"/>
      <w:r>
        <w:rPr>
          <w:rFonts w:ascii="Arial" w:eastAsia="Arial" w:hAnsi="Arial" w:cs="Arial"/>
          <w:sz w:val="24"/>
        </w:rPr>
        <w:t xml:space="preserve">: A prova de aferição de conhecimentos será realizada no dia 08/08/2015, das 9:00 ás 11:00h na Escola Municipal Oscar </w:t>
      </w:r>
      <w:proofErr w:type="spellStart"/>
      <w:r>
        <w:rPr>
          <w:rFonts w:ascii="Arial" w:eastAsia="Arial" w:hAnsi="Arial" w:cs="Arial"/>
          <w:sz w:val="24"/>
        </w:rPr>
        <w:t>Röcker</w:t>
      </w:r>
      <w:proofErr w:type="spellEnd"/>
      <w:r>
        <w:rPr>
          <w:rFonts w:ascii="Arial" w:eastAsia="Arial" w:hAnsi="Arial" w:cs="Arial"/>
          <w:sz w:val="24"/>
        </w:rPr>
        <w:t xml:space="preserve">, devendo o candidato estar no local da prova com trinta minutos de antecedência, sob pena de não realizar a referida prova pois os portões serão fechados as 8:30min. O </w:t>
      </w:r>
      <w:proofErr w:type="spellStart"/>
      <w:r>
        <w:rPr>
          <w:rFonts w:ascii="Arial" w:eastAsia="Arial" w:hAnsi="Arial" w:cs="Arial"/>
          <w:sz w:val="24"/>
        </w:rPr>
        <w:t>ensalamento</w:t>
      </w:r>
      <w:proofErr w:type="spellEnd"/>
      <w:r>
        <w:rPr>
          <w:rFonts w:ascii="Arial" w:eastAsia="Arial" w:hAnsi="Arial" w:cs="Arial"/>
          <w:sz w:val="24"/>
        </w:rPr>
        <w:t xml:space="preserve"> estará disponível no local de realização da prova, e o Candidato deverá estar munido de caneta esferográfica azul ou preta.</w:t>
      </w:r>
    </w:p>
    <w:p w:rsidR="002B2942" w:rsidRDefault="00172599" w:rsidP="002B2942">
      <w:pPr>
        <w:spacing w:before="120" w:after="120" w:line="360" w:lineRule="auto"/>
        <w:ind w:firstLine="141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1.5 Será ved</w:t>
      </w:r>
      <w:r w:rsidR="002B2942">
        <w:rPr>
          <w:rFonts w:ascii="Arial" w:eastAsia="Arial" w:hAnsi="Arial" w:cs="Arial"/>
          <w:sz w:val="24"/>
        </w:rPr>
        <w:t>ada a entrada do candidato com qualquer tipo de equipamento eletrônico</w:t>
      </w:r>
      <w:r>
        <w:rPr>
          <w:rFonts w:ascii="Arial" w:eastAsia="Arial" w:hAnsi="Arial" w:cs="Arial"/>
          <w:sz w:val="24"/>
        </w:rPr>
        <w:t xml:space="preserve"> (celular, </w:t>
      </w:r>
      <w:proofErr w:type="spellStart"/>
      <w:r>
        <w:rPr>
          <w:rFonts w:ascii="Arial" w:eastAsia="Arial" w:hAnsi="Arial" w:cs="Arial"/>
          <w:sz w:val="24"/>
        </w:rPr>
        <w:t>lep</w:t>
      </w:r>
      <w:proofErr w:type="spellEnd"/>
      <w:r>
        <w:rPr>
          <w:rFonts w:ascii="Arial" w:eastAsia="Arial" w:hAnsi="Arial" w:cs="Arial"/>
          <w:sz w:val="24"/>
        </w:rPr>
        <w:t xml:space="preserve"> top, </w:t>
      </w:r>
      <w:proofErr w:type="spellStart"/>
      <w:r>
        <w:rPr>
          <w:rFonts w:ascii="Arial" w:eastAsia="Arial" w:hAnsi="Arial" w:cs="Arial"/>
          <w:sz w:val="24"/>
        </w:rPr>
        <w:t>tablet</w:t>
      </w:r>
      <w:proofErr w:type="spellEnd"/>
      <w:r>
        <w:rPr>
          <w:rFonts w:ascii="Arial" w:eastAsia="Arial" w:hAnsi="Arial" w:cs="Arial"/>
          <w:sz w:val="24"/>
        </w:rPr>
        <w:t xml:space="preserve">, note book, i </w:t>
      </w:r>
      <w:proofErr w:type="spellStart"/>
      <w:r>
        <w:rPr>
          <w:rFonts w:ascii="Arial" w:eastAsia="Arial" w:hAnsi="Arial" w:cs="Arial"/>
          <w:sz w:val="24"/>
        </w:rPr>
        <w:t>phone</w:t>
      </w:r>
      <w:proofErr w:type="spellEnd"/>
      <w:r>
        <w:rPr>
          <w:rFonts w:ascii="Arial" w:eastAsia="Arial" w:hAnsi="Arial" w:cs="Arial"/>
          <w:sz w:val="24"/>
        </w:rPr>
        <w:t xml:space="preserve"> ou i </w:t>
      </w:r>
      <w:proofErr w:type="spellStart"/>
      <w:r>
        <w:rPr>
          <w:rFonts w:ascii="Arial" w:eastAsia="Arial" w:hAnsi="Arial" w:cs="Arial"/>
          <w:sz w:val="24"/>
        </w:rPr>
        <w:t>pad</w:t>
      </w:r>
      <w:proofErr w:type="spellEnd"/>
      <w:r>
        <w:rPr>
          <w:rFonts w:ascii="Arial" w:eastAsia="Arial" w:hAnsi="Arial" w:cs="Arial"/>
          <w:sz w:val="24"/>
        </w:rPr>
        <w:t>)</w:t>
      </w:r>
      <w:r w:rsidR="002B2942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 xml:space="preserve">material </w:t>
      </w:r>
      <w:r w:rsidR="002B2942">
        <w:rPr>
          <w:rFonts w:ascii="Arial" w:eastAsia="Arial" w:hAnsi="Arial" w:cs="Arial"/>
          <w:sz w:val="24"/>
        </w:rPr>
        <w:t xml:space="preserve">gráfico ou manuscrito no recinto de realização da prova </w:t>
      </w:r>
      <w:proofErr w:type="gramStart"/>
      <w:r w:rsidR="002B2942">
        <w:rPr>
          <w:rFonts w:ascii="Arial" w:eastAsia="Arial" w:hAnsi="Arial" w:cs="Arial"/>
          <w:sz w:val="24"/>
        </w:rPr>
        <w:t>sob pena</w:t>
      </w:r>
      <w:proofErr w:type="gramEnd"/>
      <w:r w:rsidR="002B2942">
        <w:rPr>
          <w:rFonts w:ascii="Arial" w:eastAsia="Arial" w:hAnsi="Arial" w:cs="Arial"/>
          <w:sz w:val="24"/>
        </w:rPr>
        <w:t xml:space="preserve"> do mesmo ser desclassificado.</w:t>
      </w:r>
    </w:p>
    <w:p w:rsidR="002B2942" w:rsidRDefault="002B2942" w:rsidP="002B2942">
      <w:pPr>
        <w:spacing w:before="120" w:after="120" w:line="360" w:lineRule="auto"/>
        <w:ind w:firstLine="141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1.6 Os recursos, denuncias ou impugnações deverão ser protocolados no Centro de Cultura Dom Agostin</w:t>
      </w:r>
      <w:r w:rsidR="00172599">
        <w:rPr>
          <w:rFonts w:ascii="Arial" w:eastAsia="Arial" w:hAnsi="Arial" w:cs="Arial"/>
          <w:sz w:val="24"/>
        </w:rPr>
        <w:t xml:space="preserve">ho José Sartori, de 20/08/2015 a 22/08/2015 das </w:t>
      </w:r>
      <w:proofErr w:type="gramStart"/>
      <w:r w:rsidR="00172599">
        <w:rPr>
          <w:rFonts w:ascii="Arial" w:eastAsia="Arial" w:hAnsi="Arial" w:cs="Arial"/>
          <w:sz w:val="24"/>
        </w:rPr>
        <w:t>13:00</w:t>
      </w:r>
      <w:proofErr w:type="gramEnd"/>
      <w:r w:rsidR="00172599">
        <w:rPr>
          <w:rFonts w:ascii="Arial" w:eastAsia="Arial" w:hAnsi="Arial" w:cs="Arial"/>
          <w:sz w:val="24"/>
        </w:rPr>
        <w:t xml:space="preserve"> à</w:t>
      </w:r>
      <w:r>
        <w:rPr>
          <w:rFonts w:ascii="Arial" w:eastAsia="Arial" w:hAnsi="Arial" w:cs="Arial"/>
          <w:sz w:val="24"/>
        </w:rPr>
        <w:t>s 17:00h junto a Divisão de Cultura.</w:t>
      </w:r>
    </w:p>
    <w:p w:rsidR="002B2942" w:rsidRDefault="002B2942" w:rsidP="002B2942">
      <w:pPr>
        <w:spacing w:before="120" w:after="120" w:line="360" w:lineRule="auto"/>
        <w:ind w:firstLine="141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1.7 Os recursos serão analisados pela comissão eleitoral e seus resultados serão divulgados de 23/08/2015 a 27/08/2015.</w:t>
      </w:r>
    </w:p>
    <w:p w:rsidR="002B2942" w:rsidRDefault="002B2942" w:rsidP="002B2942">
      <w:pPr>
        <w:spacing w:before="120" w:after="120" w:line="360" w:lineRule="auto"/>
        <w:ind w:firstLine="1418"/>
        <w:jc w:val="both"/>
        <w:rPr>
          <w:rFonts w:ascii="Arial" w:eastAsia="Arial" w:hAnsi="Arial" w:cs="Arial"/>
          <w:b/>
          <w:sz w:val="32"/>
          <w:u w:val="single"/>
        </w:rPr>
      </w:pPr>
    </w:p>
    <w:p w:rsidR="002B2942" w:rsidRDefault="002B2942" w:rsidP="002B2942">
      <w:pPr>
        <w:spacing w:before="120" w:after="120" w:line="360" w:lineRule="auto"/>
        <w:ind w:firstLine="1418"/>
        <w:jc w:val="center"/>
        <w:rPr>
          <w:rFonts w:ascii="Arial" w:eastAsia="Arial" w:hAnsi="Arial" w:cs="Arial"/>
          <w:b/>
          <w:sz w:val="32"/>
          <w:u w:val="single"/>
        </w:rPr>
      </w:pPr>
      <w:r>
        <w:rPr>
          <w:rFonts w:ascii="Arial" w:eastAsia="Arial" w:hAnsi="Arial" w:cs="Arial"/>
          <w:b/>
          <w:sz w:val="32"/>
          <w:u w:val="single"/>
        </w:rPr>
        <w:t>Relação de Inscrições Homologadas</w:t>
      </w:r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Aurora Regia Padilha </w:t>
      </w:r>
      <w:proofErr w:type="spellStart"/>
      <w:r>
        <w:rPr>
          <w:rFonts w:ascii="Arial" w:eastAsia="Arial" w:hAnsi="Arial" w:cs="Arial"/>
          <w:sz w:val="24"/>
        </w:rPr>
        <w:t>Dangui</w:t>
      </w:r>
      <w:proofErr w:type="spellEnd"/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Alessandra Oliveira </w:t>
      </w:r>
      <w:proofErr w:type="spellStart"/>
      <w:r>
        <w:rPr>
          <w:rFonts w:ascii="Arial" w:eastAsia="Arial" w:hAnsi="Arial" w:cs="Arial"/>
          <w:sz w:val="24"/>
        </w:rPr>
        <w:t>Gianellini</w:t>
      </w:r>
      <w:proofErr w:type="spellEnd"/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Cintia Nara </w:t>
      </w:r>
      <w:proofErr w:type="spellStart"/>
      <w:r>
        <w:rPr>
          <w:rFonts w:ascii="Arial" w:eastAsia="Arial" w:hAnsi="Arial" w:cs="Arial"/>
          <w:sz w:val="24"/>
        </w:rPr>
        <w:t>Kotoski</w:t>
      </w:r>
      <w:proofErr w:type="spellEnd"/>
      <w:r>
        <w:rPr>
          <w:rFonts w:ascii="Arial" w:eastAsia="Arial" w:hAnsi="Arial" w:cs="Arial"/>
          <w:sz w:val="24"/>
        </w:rPr>
        <w:t xml:space="preserve"> do Nascimento</w:t>
      </w:r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Cleide </w:t>
      </w:r>
      <w:proofErr w:type="spellStart"/>
      <w:r>
        <w:rPr>
          <w:rFonts w:ascii="Arial" w:eastAsia="Arial" w:hAnsi="Arial" w:cs="Arial"/>
          <w:sz w:val="24"/>
        </w:rPr>
        <w:t>Esperotto</w:t>
      </w:r>
      <w:proofErr w:type="spellEnd"/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>Conceição Portela dos Santos</w:t>
      </w:r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Cristiane </w:t>
      </w:r>
      <w:proofErr w:type="spellStart"/>
      <w:r>
        <w:rPr>
          <w:rFonts w:ascii="Arial" w:eastAsia="Arial" w:hAnsi="Arial" w:cs="Arial"/>
          <w:sz w:val="24"/>
        </w:rPr>
        <w:t>Zanatta</w:t>
      </w:r>
      <w:proofErr w:type="spellEnd"/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proofErr w:type="spellStart"/>
      <w:r>
        <w:rPr>
          <w:rFonts w:ascii="Arial" w:eastAsia="Arial" w:hAnsi="Arial" w:cs="Arial"/>
          <w:sz w:val="24"/>
        </w:rPr>
        <w:t>Dioney</w:t>
      </w:r>
      <w:proofErr w:type="spellEnd"/>
      <w:r>
        <w:rPr>
          <w:rFonts w:ascii="Arial" w:eastAsia="Arial" w:hAnsi="Arial" w:cs="Arial"/>
          <w:sz w:val="24"/>
        </w:rPr>
        <w:t xml:space="preserve"> de Fatima dos </w:t>
      </w:r>
      <w:proofErr w:type="gramStart"/>
      <w:r>
        <w:rPr>
          <w:rFonts w:ascii="Arial" w:eastAsia="Arial" w:hAnsi="Arial" w:cs="Arial"/>
          <w:sz w:val="24"/>
        </w:rPr>
        <w:t>Santos Barbosa</w:t>
      </w:r>
      <w:proofErr w:type="gramEnd"/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proofErr w:type="spellStart"/>
      <w:r>
        <w:rPr>
          <w:rFonts w:ascii="Arial" w:eastAsia="Arial" w:hAnsi="Arial" w:cs="Arial"/>
          <w:sz w:val="24"/>
        </w:rPr>
        <w:t>Edenilson</w:t>
      </w:r>
      <w:proofErr w:type="spellEnd"/>
      <w:r>
        <w:rPr>
          <w:rFonts w:ascii="Arial" w:eastAsia="Arial" w:hAnsi="Arial" w:cs="Arial"/>
          <w:sz w:val="24"/>
        </w:rPr>
        <w:t xml:space="preserve"> Rosa Tibes</w:t>
      </w:r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Eliane Aparecida Rodrigues </w:t>
      </w:r>
      <w:proofErr w:type="spellStart"/>
      <w:r>
        <w:rPr>
          <w:rFonts w:ascii="Arial" w:eastAsia="Arial" w:hAnsi="Arial" w:cs="Arial"/>
          <w:sz w:val="24"/>
        </w:rPr>
        <w:t>Pertti</w:t>
      </w:r>
      <w:proofErr w:type="spellEnd"/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>Elizete Maria de Souza</w:t>
      </w:r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proofErr w:type="spellStart"/>
      <w:r>
        <w:rPr>
          <w:rFonts w:ascii="Arial" w:eastAsia="Arial" w:hAnsi="Arial" w:cs="Arial"/>
          <w:sz w:val="24"/>
        </w:rPr>
        <w:lastRenderedPageBreak/>
        <w:t>Evaldina</w:t>
      </w:r>
      <w:proofErr w:type="spellEnd"/>
      <w:r>
        <w:rPr>
          <w:rFonts w:ascii="Arial" w:eastAsia="Arial" w:hAnsi="Arial" w:cs="Arial"/>
          <w:sz w:val="24"/>
        </w:rPr>
        <w:t xml:space="preserve"> Aparecida de Souza </w:t>
      </w:r>
      <w:proofErr w:type="spellStart"/>
      <w:r>
        <w:rPr>
          <w:rFonts w:ascii="Arial" w:eastAsia="Arial" w:hAnsi="Arial" w:cs="Arial"/>
          <w:sz w:val="24"/>
        </w:rPr>
        <w:t>Boese</w:t>
      </w:r>
      <w:proofErr w:type="spellEnd"/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>Gilmar Antonio Ferreira Ricardo</w:t>
      </w:r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>Ione de Vargas Pinheiro</w:t>
      </w:r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Ivonete </w:t>
      </w:r>
      <w:proofErr w:type="spellStart"/>
      <w:r>
        <w:rPr>
          <w:rFonts w:ascii="Arial" w:eastAsia="Arial" w:hAnsi="Arial" w:cs="Arial"/>
          <w:sz w:val="24"/>
        </w:rPr>
        <w:t>Constamilan</w:t>
      </w:r>
      <w:proofErr w:type="spellEnd"/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proofErr w:type="spellStart"/>
      <w:r>
        <w:rPr>
          <w:rFonts w:ascii="Arial" w:eastAsia="Arial" w:hAnsi="Arial" w:cs="Arial"/>
          <w:sz w:val="24"/>
        </w:rPr>
        <w:t>Jandara</w:t>
      </w:r>
      <w:proofErr w:type="spellEnd"/>
      <w:r>
        <w:rPr>
          <w:rFonts w:ascii="Arial" w:eastAsia="Arial" w:hAnsi="Arial" w:cs="Arial"/>
          <w:sz w:val="24"/>
        </w:rPr>
        <w:t xml:space="preserve"> de Fatima </w:t>
      </w:r>
      <w:proofErr w:type="spellStart"/>
      <w:r>
        <w:rPr>
          <w:rFonts w:ascii="Arial" w:eastAsia="Arial" w:hAnsi="Arial" w:cs="Arial"/>
          <w:sz w:val="24"/>
        </w:rPr>
        <w:t>Lofagem</w:t>
      </w:r>
      <w:proofErr w:type="spellEnd"/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Jaqueline </w:t>
      </w:r>
      <w:proofErr w:type="spellStart"/>
      <w:proofErr w:type="gramStart"/>
      <w:r>
        <w:rPr>
          <w:rFonts w:ascii="Arial" w:eastAsia="Arial" w:hAnsi="Arial" w:cs="Arial"/>
          <w:sz w:val="24"/>
        </w:rPr>
        <w:t>FaionPercise</w:t>
      </w:r>
      <w:proofErr w:type="spellEnd"/>
      <w:proofErr w:type="gramEnd"/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>Marcio Antonio Barbosa Santana</w:t>
      </w:r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Maria de Lourdes </w:t>
      </w:r>
      <w:proofErr w:type="spellStart"/>
      <w:r>
        <w:rPr>
          <w:rFonts w:ascii="Arial" w:eastAsia="Arial" w:hAnsi="Arial" w:cs="Arial"/>
          <w:sz w:val="24"/>
        </w:rPr>
        <w:t>Casce</w:t>
      </w:r>
      <w:proofErr w:type="spellEnd"/>
      <w:r>
        <w:rPr>
          <w:rFonts w:ascii="Arial" w:eastAsia="Arial" w:hAnsi="Arial" w:cs="Arial"/>
          <w:sz w:val="24"/>
        </w:rPr>
        <w:t xml:space="preserve"> Ferreira</w:t>
      </w:r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>Maria Madalena dos Santos</w:t>
      </w:r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>Mirian Nunes Fortunato</w:t>
      </w:r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Nelson Roberto </w:t>
      </w:r>
      <w:proofErr w:type="spellStart"/>
      <w:r>
        <w:rPr>
          <w:rFonts w:ascii="Arial" w:eastAsia="Arial" w:hAnsi="Arial" w:cs="Arial"/>
          <w:sz w:val="24"/>
        </w:rPr>
        <w:t>Foltz</w:t>
      </w:r>
      <w:proofErr w:type="spellEnd"/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>Pedro Paulo da Cruz Nascimento</w:t>
      </w:r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Roberto Carlos </w:t>
      </w:r>
      <w:proofErr w:type="spellStart"/>
      <w:r>
        <w:rPr>
          <w:rFonts w:ascii="Arial" w:eastAsia="Arial" w:hAnsi="Arial" w:cs="Arial"/>
          <w:sz w:val="24"/>
        </w:rPr>
        <w:t>Gustmann</w:t>
      </w:r>
      <w:proofErr w:type="spellEnd"/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>Rosane Rosa Fontana</w:t>
      </w:r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Roseli Marins </w:t>
      </w:r>
      <w:proofErr w:type="spellStart"/>
      <w:r>
        <w:rPr>
          <w:rFonts w:ascii="Arial" w:eastAsia="Arial" w:hAnsi="Arial" w:cs="Arial"/>
          <w:sz w:val="24"/>
        </w:rPr>
        <w:t>Cotoski</w:t>
      </w:r>
      <w:proofErr w:type="spellEnd"/>
      <w:r>
        <w:rPr>
          <w:rFonts w:ascii="Arial" w:eastAsia="Arial" w:hAnsi="Arial" w:cs="Arial"/>
          <w:sz w:val="24"/>
        </w:rPr>
        <w:t xml:space="preserve"> Santos</w:t>
      </w:r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proofErr w:type="spellStart"/>
      <w:r>
        <w:rPr>
          <w:rFonts w:ascii="Arial" w:eastAsia="Arial" w:hAnsi="Arial" w:cs="Arial"/>
          <w:sz w:val="24"/>
        </w:rPr>
        <w:t>Rosemeri</w:t>
      </w:r>
      <w:proofErr w:type="spellEnd"/>
      <w:r>
        <w:rPr>
          <w:rFonts w:ascii="Arial" w:eastAsia="Arial" w:hAnsi="Arial" w:cs="Arial"/>
          <w:sz w:val="24"/>
        </w:rPr>
        <w:t xml:space="preserve"> de Oliveira</w:t>
      </w:r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proofErr w:type="spellStart"/>
      <w:r>
        <w:rPr>
          <w:rFonts w:ascii="Arial" w:eastAsia="Arial" w:hAnsi="Arial" w:cs="Arial"/>
          <w:sz w:val="24"/>
        </w:rPr>
        <w:t>Rudinei</w:t>
      </w:r>
      <w:proofErr w:type="spellEnd"/>
      <w:r>
        <w:rPr>
          <w:rFonts w:ascii="Arial" w:eastAsia="Arial" w:hAnsi="Arial" w:cs="Arial"/>
          <w:sz w:val="24"/>
        </w:rPr>
        <w:t xml:space="preserve"> de Freitas Souza</w:t>
      </w:r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>Sergio Cruz dos Passos</w:t>
      </w:r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Silvana Aparecida Portes </w:t>
      </w:r>
      <w:proofErr w:type="spellStart"/>
      <w:r>
        <w:rPr>
          <w:rFonts w:ascii="Arial" w:eastAsia="Arial" w:hAnsi="Arial" w:cs="Arial"/>
          <w:sz w:val="24"/>
        </w:rPr>
        <w:t>Onomichi</w:t>
      </w:r>
      <w:proofErr w:type="spellEnd"/>
    </w:p>
    <w:p w:rsidR="002B2942" w:rsidRDefault="002B2942" w:rsidP="002B2942">
      <w:pPr>
        <w:numPr>
          <w:ilvl w:val="0"/>
          <w:numId w:val="1"/>
        </w:numPr>
        <w:spacing w:before="120" w:after="120" w:line="360" w:lineRule="auto"/>
        <w:ind w:left="2138" w:hanging="360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Sonia Regina </w:t>
      </w:r>
      <w:proofErr w:type="spellStart"/>
      <w:r>
        <w:rPr>
          <w:rFonts w:ascii="Arial" w:eastAsia="Arial" w:hAnsi="Arial" w:cs="Arial"/>
          <w:sz w:val="24"/>
        </w:rPr>
        <w:t>Boese</w:t>
      </w:r>
      <w:proofErr w:type="spellEnd"/>
      <w:r w:rsidR="009C333B"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  <w:r w:rsidR="00D108C1">
        <w:rPr>
          <w:rFonts w:ascii="Arial" w:eastAsia="Arial" w:hAnsi="Arial" w:cs="Arial"/>
          <w:sz w:val="24"/>
        </w:rPr>
        <w:t xml:space="preserve"> </w:t>
      </w:r>
    </w:p>
    <w:p w:rsidR="002B2942" w:rsidRDefault="002B2942" w:rsidP="002B2942">
      <w:pPr>
        <w:spacing w:before="120" w:after="120" w:line="360" w:lineRule="auto"/>
        <w:ind w:firstLine="1418"/>
        <w:jc w:val="center"/>
        <w:rPr>
          <w:rFonts w:ascii="Arial" w:eastAsia="Arial" w:hAnsi="Arial" w:cs="Arial"/>
          <w:b/>
          <w:sz w:val="32"/>
          <w:u w:val="single"/>
        </w:rPr>
      </w:pPr>
    </w:p>
    <w:p w:rsidR="002B2942" w:rsidRDefault="002B2942" w:rsidP="002B2942">
      <w:pPr>
        <w:spacing w:before="120" w:after="120" w:line="360" w:lineRule="auto"/>
        <w:ind w:firstLine="1418"/>
        <w:jc w:val="center"/>
        <w:rPr>
          <w:rFonts w:ascii="Arial" w:eastAsia="Arial" w:hAnsi="Arial" w:cs="Arial"/>
          <w:sz w:val="24"/>
        </w:rPr>
      </w:pPr>
    </w:p>
    <w:p w:rsidR="002B2942" w:rsidRDefault="002B2942" w:rsidP="002B2942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Publique-se</w:t>
      </w:r>
    </w:p>
    <w:p w:rsidR="002B2942" w:rsidRDefault="002B2942" w:rsidP="002B2942">
      <w:pPr>
        <w:spacing w:before="120" w:after="120" w:line="360" w:lineRule="auto"/>
        <w:rPr>
          <w:rFonts w:ascii="Arial" w:eastAsia="Arial" w:hAnsi="Arial" w:cs="Arial"/>
          <w:b/>
          <w:sz w:val="24"/>
        </w:rPr>
      </w:pPr>
    </w:p>
    <w:p w:rsidR="002B2942" w:rsidRDefault="002B2942" w:rsidP="002B2942">
      <w:pPr>
        <w:spacing w:before="120" w:after="12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Palmas, 17 de julho de 2015</w:t>
      </w:r>
    </w:p>
    <w:p w:rsidR="002B2942" w:rsidRDefault="002B2942" w:rsidP="002B294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Vera Lúcia </w:t>
      </w:r>
      <w:proofErr w:type="gramStart"/>
      <w:r>
        <w:rPr>
          <w:rFonts w:ascii="Arial" w:eastAsia="Arial" w:hAnsi="Arial" w:cs="Arial"/>
          <w:b/>
          <w:sz w:val="24"/>
        </w:rPr>
        <w:t>R.</w:t>
      </w:r>
      <w:proofErr w:type="gramEnd"/>
      <w:r>
        <w:rPr>
          <w:rFonts w:ascii="Arial" w:eastAsia="Arial" w:hAnsi="Arial" w:cs="Arial"/>
          <w:b/>
          <w:sz w:val="24"/>
        </w:rPr>
        <w:t xml:space="preserve"> Santos de Andrade</w:t>
      </w:r>
    </w:p>
    <w:p w:rsidR="002B2942" w:rsidRDefault="002B2942" w:rsidP="002B294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Presidente do CMDCA</w:t>
      </w:r>
    </w:p>
    <w:p w:rsidR="002B2942" w:rsidRDefault="002B2942" w:rsidP="002B2942">
      <w:pPr>
        <w:spacing w:after="0" w:line="240" w:lineRule="auto"/>
        <w:rPr>
          <w:rFonts w:ascii="Arial" w:eastAsia="Arial" w:hAnsi="Arial" w:cs="Arial"/>
          <w:b/>
          <w:sz w:val="32"/>
        </w:rPr>
      </w:pPr>
    </w:p>
    <w:sectPr w:rsidR="002B2942" w:rsidSect="00CA4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229E3"/>
    <w:multiLevelType w:val="multilevel"/>
    <w:tmpl w:val="305C8C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942"/>
    <w:rsid w:val="001170C9"/>
    <w:rsid w:val="00172599"/>
    <w:rsid w:val="002B2942"/>
    <w:rsid w:val="00381983"/>
    <w:rsid w:val="009C333B"/>
    <w:rsid w:val="00D1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4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stjornalismo1</cp:lastModifiedBy>
  <cp:revision>3</cp:revision>
  <dcterms:created xsi:type="dcterms:W3CDTF">2015-07-17T13:14:00Z</dcterms:created>
  <dcterms:modified xsi:type="dcterms:W3CDTF">2015-07-21T12:58:00Z</dcterms:modified>
</cp:coreProperties>
</file>